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FDCCA" w14:textId="6DE1A71B" w:rsidR="008A065E" w:rsidRPr="00694D2D" w:rsidRDefault="008A065E" w:rsidP="00AE1312">
      <w:pPr>
        <w:spacing w:line="480" w:lineRule="auto"/>
        <w:jc w:val="center"/>
        <w:rPr>
          <w:rFonts w:ascii="Times New Roman" w:hAnsi="Times New Roman" w:cs="Times New Roman"/>
          <w:b/>
          <w:sz w:val="24"/>
          <w:szCs w:val="24"/>
          <w:u w:val="single"/>
          <w:lang w:val="en-US"/>
        </w:rPr>
      </w:pPr>
      <w:r w:rsidRPr="008A065E">
        <w:rPr>
          <w:rFonts w:ascii="Times New Roman" w:hAnsi="Times New Roman" w:cs="Times New Roman"/>
          <w:b/>
          <w:sz w:val="24"/>
          <w:szCs w:val="24"/>
          <w:u w:val="single"/>
          <w:lang w:val="en-US"/>
        </w:rPr>
        <w:t>Week 4 Discussion responses</w:t>
      </w:r>
    </w:p>
    <w:p w14:paraId="04D4BBF6" w14:textId="288F738D" w:rsidR="00694D2D" w:rsidRPr="008A065E" w:rsidRDefault="00694D2D" w:rsidP="00AE1312">
      <w:pPr>
        <w:spacing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Response to </w:t>
      </w:r>
      <w:r w:rsidRPr="008A065E">
        <w:rPr>
          <w:rFonts w:ascii="Times New Roman" w:hAnsi="Times New Roman" w:cs="Times New Roman"/>
          <w:b/>
          <w:sz w:val="24"/>
          <w:szCs w:val="24"/>
          <w:lang w:val="en-US"/>
        </w:rPr>
        <w:t>Courtney</w:t>
      </w:r>
    </w:p>
    <w:p w14:paraId="3865F6EB" w14:textId="77777777" w:rsidR="008A065E" w:rsidRPr="008A065E" w:rsidRDefault="008A065E" w:rsidP="00AE1312">
      <w:pPr>
        <w:spacing w:line="480" w:lineRule="auto"/>
        <w:rPr>
          <w:rFonts w:ascii="Times New Roman" w:hAnsi="Times New Roman" w:cs="Times New Roman"/>
          <w:sz w:val="24"/>
          <w:szCs w:val="24"/>
          <w:lang w:val="en-US"/>
        </w:rPr>
      </w:pPr>
      <w:r w:rsidRPr="008A065E">
        <w:rPr>
          <w:rFonts w:ascii="Times New Roman" w:hAnsi="Times New Roman" w:cs="Times New Roman"/>
          <w:sz w:val="24"/>
          <w:szCs w:val="24"/>
          <w:lang w:val="en-US"/>
        </w:rPr>
        <w:t>Hello Courtney,</w:t>
      </w:r>
    </w:p>
    <w:p w14:paraId="3ABE5E6D" w14:textId="3C4BC2FC" w:rsidR="008A065E" w:rsidRPr="008A065E" w:rsidRDefault="008A065E" w:rsidP="00AE1312">
      <w:pPr>
        <w:spacing w:line="480" w:lineRule="auto"/>
        <w:ind w:firstLine="720"/>
        <w:rPr>
          <w:rFonts w:ascii="Times New Roman" w:hAnsi="Times New Roman" w:cs="Times New Roman"/>
          <w:sz w:val="24"/>
          <w:szCs w:val="24"/>
          <w:lang w:val="en-US"/>
        </w:rPr>
      </w:pPr>
      <w:r w:rsidRPr="008A065E">
        <w:rPr>
          <w:rFonts w:ascii="Times New Roman" w:hAnsi="Times New Roman" w:cs="Times New Roman"/>
          <w:sz w:val="24"/>
          <w:szCs w:val="24"/>
          <w:lang w:val="en-US"/>
        </w:rPr>
        <w:t xml:space="preserve">I agree that your friend at work did not deserve any special treatment just because you two were acquainted. Instead, equal treatment of subordinates ensures fairness and equality, which will enhance employee satisfaction since everyone is treated similarly without prejudice (Delecta, 2011). Additionally, equal treatment will promote positive work-relations between the management and the employees. </w:t>
      </w:r>
      <w:r w:rsidR="00315C7A">
        <w:rPr>
          <w:rFonts w:ascii="Times New Roman" w:hAnsi="Times New Roman" w:cs="Times New Roman"/>
          <w:sz w:val="24"/>
          <w:szCs w:val="24"/>
          <w:lang w:val="en-US"/>
        </w:rPr>
        <w:t>Moreover</w:t>
      </w:r>
      <w:r w:rsidRPr="008A065E">
        <w:rPr>
          <w:rFonts w:ascii="Times New Roman" w:hAnsi="Times New Roman" w:cs="Times New Roman"/>
          <w:sz w:val="24"/>
          <w:szCs w:val="24"/>
          <w:lang w:val="en-US"/>
        </w:rPr>
        <w:t xml:space="preserve">, this may eliminate unnecessary resentment among employees </w:t>
      </w:r>
      <w:r w:rsidR="00315C7A">
        <w:rPr>
          <w:rFonts w:ascii="Times New Roman" w:hAnsi="Times New Roman" w:cs="Times New Roman"/>
          <w:sz w:val="24"/>
          <w:szCs w:val="24"/>
          <w:lang w:val="en-US"/>
        </w:rPr>
        <w:t>that</w:t>
      </w:r>
      <w:r w:rsidRPr="008A065E">
        <w:rPr>
          <w:rFonts w:ascii="Times New Roman" w:hAnsi="Times New Roman" w:cs="Times New Roman"/>
          <w:sz w:val="24"/>
          <w:szCs w:val="24"/>
          <w:lang w:val="en-US"/>
        </w:rPr>
        <w:t xml:space="preserve"> may arise due to the feeling that some of their colleagues are being favo</w:t>
      </w:r>
      <w:r w:rsidR="00315C7A">
        <w:rPr>
          <w:rFonts w:ascii="Times New Roman" w:hAnsi="Times New Roman" w:cs="Times New Roman"/>
          <w:sz w:val="24"/>
          <w:szCs w:val="24"/>
          <w:lang w:val="en-US"/>
        </w:rPr>
        <w:t>u</w:t>
      </w:r>
      <w:r w:rsidRPr="008A065E">
        <w:rPr>
          <w:rFonts w:ascii="Times New Roman" w:hAnsi="Times New Roman" w:cs="Times New Roman"/>
          <w:sz w:val="24"/>
          <w:szCs w:val="24"/>
          <w:lang w:val="en-US"/>
        </w:rPr>
        <w:t>red. Consequently, a positive work atmosphere is maintained</w:t>
      </w:r>
      <w:r w:rsidR="00315C7A">
        <w:rPr>
          <w:rFonts w:ascii="Times New Roman" w:hAnsi="Times New Roman" w:cs="Times New Roman"/>
          <w:sz w:val="24"/>
          <w:szCs w:val="24"/>
          <w:lang w:val="en-US"/>
        </w:rPr>
        <w:t>,</w:t>
      </w:r>
      <w:r w:rsidRPr="008A065E">
        <w:rPr>
          <w:rFonts w:ascii="Times New Roman" w:hAnsi="Times New Roman" w:cs="Times New Roman"/>
          <w:sz w:val="24"/>
          <w:szCs w:val="24"/>
          <w:lang w:val="en-US"/>
        </w:rPr>
        <w:t xml:space="preserve"> which will enhance employee motivation and job satisfaction as a result (Sergy &amp; Lee, 2018). These will ultimately contribute to enhancing employee performance and company outcomes.</w:t>
      </w:r>
    </w:p>
    <w:p w14:paraId="34395942" w14:textId="77777777" w:rsidR="008A065E" w:rsidRPr="008A065E" w:rsidRDefault="008A065E" w:rsidP="00AE1312">
      <w:pPr>
        <w:spacing w:line="480" w:lineRule="auto"/>
        <w:jc w:val="center"/>
        <w:rPr>
          <w:rFonts w:ascii="Times New Roman" w:hAnsi="Times New Roman" w:cs="Times New Roman"/>
          <w:bCs/>
          <w:sz w:val="24"/>
          <w:szCs w:val="24"/>
          <w:lang w:val="en-US"/>
        </w:rPr>
      </w:pPr>
      <w:r w:rsidRPr="008A065E">
        <w:rPr>
          <w:rFonts w:ascii="Times New Roman" w:hAnsi="Times New Roman" w:cs="Times New Roman"/>
          <w:bCs/>
          <w:sz w:val="24"/>
          <w:szCs w:val="24"/>
          <w:lang w:val="en-US"/>
        </w:rPr>
        <w:t>References</w:t>
      </w:r>
    </w:p>
    <w:p w14:paraId="47B35CC2" w14:textId="77777777" w:rsidR="00694D2D" w:rsidRPr="008A065E" w:rsidRDefault="00694D2D" w:rsidP="00AE1312">
      <w:pPr>
        <w:spacing w:line="480" w:lineRule="auto"/>
        <w:ind w:left="720" w:hanging="720"/>
        <w:rPr>
          <w:rFonts w:ascii="Times New Roman" w:hAnsi="Times New Roman" w:cs="Times New Roman"/>
          <w:sz w:val="24"/>
          <w:szCs w:val="24"/>
          <w:lang w:val="en-US"/>
        </w:rPr>
      </w:pPr>
      <w:r w:rsidRPr="008A065E">
        <w:rPr>
          <w:rFonts w:ascii="Times New Roman" w:hAnsi="Times New Roman" w:cs="Times New Roman"/>
          <w:sz w:val="24"/>
          <w:szCs w:val="24"/>
          <w:lang w:val="en-US"/>
        </w:rPr>
        <w:t xml:space="preserve">Delecta, P. (2011). Work-life balance. </w:t>
      </w:r>
      <w:r w:rsidRPr="008A065E">
        <w:rPr>
          <w:rFonts w:ascii="Times New Roman" w:hAnsi="Times New Roman" w:cs="Times New Roman"/>
          <w:i/>
          <w:iCs/>
          <w:sz w:val="24"/>
          <w:szCs w:val="24"/>
          <w:lang w:val="en-US"/>
        </w:rPr>
        <w:t>International Journal of Current Research</w:t>
      </w:r>
      <w:r w:rsidRPr="008A065E">
        <w:rPr>
          <w:rFonts w:ascii="Times New Roman" w:hAnsi="Times New Roman" w:cs="Times New Roman"/>
          <w:sz w:val="24"/>
          <w:szCs w:val="24"/>
          <w:lang w:val="en-US"/>
        </w:rPr>
        <w:t>, </w:t>
      </w:r>
      <w:r w:rsidRPr="008A065E">
        <w:rPr>
          <w:rFonts w:ascii="Times New Roman" w:hAnsi="Times New Roman" w:cs="Times New Roman"/>
          <w:i/>
          <w:iCs/>
          <w:sz w:val="24"/>
          <w:szCs w:val="24"/>
          <w:lang w:val="en-US"/>
        </w:rPr>
        <w:t>3</w:t>
      </w:r>
      <w:r w:rsidRPr="008A065E">
        <w:rPr>
          <w:rFonts w:ascii="Times New Roman" w:hAnsi="Times New Roman" w:cs="Times New Roman"/>
          <w:sz w:val="24"/>
          <w:szCs w:val="24"/>
          <w:lang w:val="en-US"/>
        </w:rPr>
        <w:t>(4), 186-189.</w:t>
      </w:r>
    </w:p>
    <w:p w14:paraId="46FA5026" w14:textId="77777777" w:rsidR="00694D2D" w:rsidRPr="008A065E" w:rsidRDefault="00694D2D" w:rsidP="00AE1312">
      <w:pPr>
        <w:spacing w:line="480" w:lineRule="auto"/>
        <w:ind w:left="720" w:hanging="720"/>
        <w:rPr>
          <w:rFonts w:ascii="Times New Roman" w:hAnsi="Times New Roman" w:cs="Times New Roman"/>
          <w:sz w:val="24"/>
          <w:szCs w:val="24"/>
          <w:lang w:val="en-US"/>
        </w:rPr>
      </w:pPr>
      <w:r w:rsidRPr="008A065E">
        <w:rPr>
          <w:rFonts w:ascii="Times New Roman" w:hAnsi="Times New Roman" w:cs="Times New Roman"/>
          <w:sz w:val="24"/>
          <w:szCs w:val="24"/>
          <w:lang w:val="en-US"/>
        </w:rPr>
        <w:t>Sirgy, J., &amp; Lee, D. (2018). Work-life balance: An integrative review. </w:t>
      </w:r>
      <w:r w:rsidRPr="008A065E">
        <w:rPr>
          <w:rFonts w:ascii="Times New Roman" w:hAnsi="Times New Roman" w:cs="Times New Roman"/>
          <w:i/>
          <w:iCs/>
          <w:sz w:val="24"/>
          <w:szCs w:val="24"/>
          <w:lang w:val="en-US"/>
        </w:rPr>
        <w:t>Applied Research in Quality of Life</w:t>
      </w:r>
      <w:r w:rsidRPr="008A065E">
        <w:rPr>
          <w:rFonts w:ascii="Times New Roman" w:hAnsi="Times New Roman" w:cs="Times New Roman"/>
          <w:sz w:val="24"/>
          <w:szCs w:val="24"/>
          <w:lang w:val="en-US"/>
        </w:rPr>
        <w:t>, </w:t>
      </w:r>
      <w:r w:rsidRPr="008A065E">
        <w:rPr>
          <w:rFonts w:ascii="Times New Roman" w:hAnsi="Times New Roman" w:cs="Times New Roman"/>
          <w:i/>
          <w:iCs/>
          <w:sz w:val="24"/>
          <w:szCs w:val="24"/>
          <w:lang w:val="en-US"/>
        </w:rPr>
        <w:t>13</w:t>
      </w:r>
      <w:r w:rsidRPr="008A065E">
        <w:rPr>
          <w:rFonts w:ascii="Times New Roman" w:hAnsi="Times New Roman" w:cs="Times New Roman"/>
          <w:sz w:val="24"/>
          <w:szCs w:val="24"/>
          <w:lang w:val="en-US"/>
        </w:rPr>
        <w:t>(1), 229-254.</w:t>
      </w:r>
    </w:p>
    <w:p w14:paraId="004794FF" w14:textId="77777777" w:rsidR="000A0353" w:rsidRDefault="000A0353" w:rsidP="00AE1312">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98F6120" w14:textId="4ED29915" w:rsidR="008A065E" w:rsidRPr="008A065E" w:rsidRDefault="008A065E" w:rsidP="00AE1312">
      <w:pPr>
        <w:spacing w:line="480" w:lineRule="auto"/>
        <w:jc w:val="center"/>
        <w:rPr>
          <w:rFonts w:ascii="Times New Roman" w:hAnsi="Times New Roman" w:cs="Times New Roman"/>
          <w:b/>
          <w:bCs/>
          <w:sz w:val="24"/>
          <w:szCs w:val="24"/>
          <w:lang w:val="en-US"/>
        </w:rPr>
      </w:pPr>
      <w:r w:rsidRPr="008A065E">
        <w:rPr>
          <w:rFonts w:ascii="Times New Roman" w:hAnsi="Times New Roman" w:cs="Times New Roman"/>
          <w:b/>
          <w:bCs/>
          <w:sz w:val="24"/>
          <w:szCs w:val="24"/>
          <w:lang w:val="en-US"/>
        </w:rPr>
        <w:lastRenderedPageBreak/>
        <w:t>Response to Ja</w:t>
      </w:r>
      <w:r w:rsidR="00867491">
        <w:rPr>
          <w:rFonts w:ascii="Times New Roman" w:hAnsi="Times New Roman" w:cs="Times New Roman"/>
          <w:b/>
          <w:bCs/>
          <w:sz w:val="24"/>
          <w:szCs w:val="24"/>
          <w:lang w:val="en-US"/>
        </w:rPr>
        <w:t>rr</w:t>
      </w:r>
      <w:r w:rsidRPr="008A065E">
        <w:rPr>
          <w:rFonts w:ascii="Times New Roman" w:hAnsi="Times New Roman" w:cs="Times New Roman"/>
          <w:b/>
          <w:bCs/>
          <w:sz w:val="24"/>
          <w:szCs w:val="24"/>
          <w:lang w:val="en-US"/>
        </w:rPr>
        <w:t>et</w:t>
      </w:r>
    </w:p>
    <w:p w14:paraId="0C8E06F5" w14:textId="77777777" w:rsidR="008A065E" w:rsidRPr="008A065E" w:rsidRDefault="008A065E" w:rsidP="00AE1312">
      <w:pPr>
        <w:spacing w:line="480" w:lineRule="auto"/>
        <w:rPr>
          <w:rFonts w:ascii="Times New Roman" w:hAnsi="Times New Roman" w:cs="Times New Roman"/>
          <w:sz w:val="24"/>
          <w:szCs w:val="24"/>
          <w:lang w:val="en-US"/>
        </w:rPr>
      </w:pPr>
      <w:r w:rsidRPr="008A065E">
        <w:rPr>
          <w:rFonts w:ascii="Times New Roman" w:hAnsi="Times New Roman" w:cs="Times New Roman"/>
          <w:sz w:val="24"/>
          <w:szCs w:val="24"/>
          <w:lang w:val="en-US"/>
        </w:rPr>
        <w:t>Hi Jarrett,</w:t>
      </w:r>
    </w:p>
    <w:p w14:paraId="3FADA212" w14:textId="77777777" w:rsidR="008A065E" w:rsidRPr="008A065E" w:rsidRDefault="008A065E" w:rsidP="00AE1312">
      <w:pPr>
        <w:spacing w:line="480" w:lineRule="auto"/>
        <w:ind w:firstLine="720"/>
        <w:rPr>
          <w:rFonts w:ascii="Times New Roman" w:hAnsi="Times New Roman" w:cs="Times New Roman"/>
          <w:sz w:val="24"/>
          <w:szCs w:val="24"/>
          <w:lang w:val="en-US"/>
        </w:rPr>
      </w:pPr>
      <w:r w:rsidRPr="008A065E">
        <w:rPr>
          <w:rFonts w:ascii="Times New Roman" w:hAnsi="Times New Roman" w:cs="Times New Roman"/>
          <w:sz w:val="24"/>
          <w:szCs w:val="24"/>
          <w:lang w:val="en-US"/>
        </w:rPr>
        <w:t>I honestly think that your experience illustrates a complex ethical dilemma that one can face at work. In my opinion, such situations where the company’s needs interfere with an individual’s needs require open communication such that a middle point is arrived at for these two parties. For instance, I think that since the company’s management is made up of human beings too, they would be willing to compromise even to a small extent if you would do the same. Nonetheless, this is not guaranteed. However, in my opinion, a rigid working environment that does not take into account certain personal emergencies can be harmful to one’s wellbeing in the long-term since it diminishes job satisfaction (Delecta, 20110. Job satisfaction, on the other hand, is important to general motivation and employee loyalty (Sergy &amp; Lee, 2018).</w:t>
      </w:r>
    </w:p>
    <w:p w14:paraId="032F67CE" w14:textId="77777777" w:rsidR="008A065E" w:rsidRPr="008A065E" w:rsidRDefault="008A065E" w:rsidP="00AE1312">
      <w:pPr>
        <w:spacing w:line="480" w:lineRule="auto"/>
        <w:jc w:val="center"/>
        <w:rPr>
          <w:rFonts w:ascii="Times New Roman" w:hAnsi="Times New Roman" w:cs="Times New Roman"/>
          <w:bCs/>
          <w:sz w:val="24"/>
          <w:szCs w:val="24"/>
          <w:lang w:val="en-US"/>
        </w:rPr>
      </w:pPr>
      <w:r w:rsidRPr="008A065E">
        <w:rPr>
          <w:rFonts w:ascii="Times New Roman" w:hAnsi="Times New Roman" w:cs="Times New Roman"/>
          <w:bCs/>
          <w:sz w:val="24"/>
          <w:szCs w:val="24"/>
          <w:lang w:val="en-US"/>
        </w:rPr>
        <w:t>References</w:t>
      </w:r>
    </w:p>
    <w:p w14:paraId="6A71F974" w14:textId="77777777" w:rsidR="00694D2D" w:rsidRPr="008A065E" w:rsidRDefault="00694D2D" w:rsidP="00AE1312">
      <w:pPr>
        <w:spacing w:line="480" w:lineRule="auto"/>
        <w:ind w:left="720" w:hanging="720"/>
        <w:rPr>
          <w:rFonts w:ascii="Times New Roman" w:hAnsi="Times New Roman" w:cs="Times New Roman"/>
          <w:sz w:val="24"/>
          <w:szCs w:val="24"/>
          <w:lang w:val="en-US"/>
        </w:rPr>
      </w:pPr>
      <w:r w:rsidRPr="008A065E">
        <w:rPr>
          <w:rFonts w:ascii="Times New Roman" w:hAnsi="Times New Roman" w:cs="Times New Roman"/>
          <w:sz w:val="24"/>
          <w:szCs w:val="24"/>
          <w:lang w:val="en-US"/>
        </w:rPr>
        <w:t xml:space="preserve">Delecta, P. (2011). Work-life balance. </w:t>
      </w:r>
      <w:r w:rsidRPr="008A065E">
        <w:rPr>
          <w:rFonts w:ascii="Times New Roman" w:hAnsi="Times New Roman" w:cs="Times New Roman"/>
          <w:i/>
          <w:iCs/>
          <w:sz w:val="24"/>
          <w:szCs w:val="24"/>
          <w:lang w:val="en-US"/>
        </w:rPr>
        <w:t>International Journal of Current Research</w:t>
      </w:r>
      <w:r w:rsidRPr="008A065E">
        <w:rPr>
          <w:rFonts w:ascii="Times New Roman" w:hAnsi="Times New Roman" w:cs="Times New Roman"/>
          <w:sz w:val="24"/>
          <w:szCs w:val="24"/>
          <w:lang w:val="en-US"/>
        </w:rPr>
        <w:t>, </w:t>
      </w:r>
      <w:r w:rsidRPr="008A065E">
        <w:rPr>
          <w:rFonts w:ascii="Times New Roman" w:hAnsi="Times New Roman" w:cs="Times New Roman"/>
          <w:i/>
          <w:iCs/>
          <w:sz w:val="24"/>
          <w:szCs w:val="24"/>
          <w:lang w:val="en-US"/>
        </w:rPr>
        <w:t>3</w:t>
      </w:r>
      <w:r w:rsidRPr="008A065E">
        <w:rPr>
          <w:rFonts w:ascii="Times New Roman" w:hAnsi="Times New Roman" w:cs="Times New Roman"/>
          <w:sz w:val="24"/>
          <w:szCs w:val="24"/>
          <w:lang w:val="en-US"/>
        </w:rPr>
        <w:t>(4), 186-189.</w:t>
      </w:r>
    </w:p>
    <w:p w14:paraId="317BC43D" w14:textId="77777777" w:rsidR="00694D2D" w:rsidRPr="008A065E" w:rsidRDefault="00694D2D" w:rsidP="00AE1312">
      <w:pPr>
        <w:spacing w:line="480" w:lineRule="auto"/>
        <w:ind w:left="720" w:hanging="720"/>
        <w:rPr>
          <w:rFonts w:ascii="Times New Roman" w:hAnsi="Times New Roman" w:cs="Times New Roman"/>
          <w:sz w:val="24"/>
          <w:szCs w:val="24"/>
          <w:lang w:val="en-US"/>
        </w:rPr>
      </w:pPr>
      <w:r w:rsidRPr="008A065E">
        <w:rPr>
          <w:rFonts w:ascii="Times New Roman" w:hAnsi="Times New Roman" w:cs="Times New Roman"/>
          <w:sz w:val="24"/>
          <w:szCs w:val="24"/>
          <w:lang w:val="en-US"/>
        </w:rPr>
        <w:t>Sirgy, J., &amp; Lee, D. (2018). Work-life balance: An integrative review. </w:t>
      </w:r>
      <w:r w:rsidRPr="008A065E">
        <w:rPr>
          <w:rFonts w:ascii="Times New Roman" w:hAnsi="Times New Roman" w:cs="Times New Roman"/>
          <w:i/>
          <w:iCs/>
          <w:sz w:val="24"/>
          <w:szCs w:val="24"/>
          <w:lang w:val="en-US"/>
        </w:rPr>
        <w:t>Applied Research in Quality of Life</w:t>
      </w:r>
      <w:r w:rsidRPr="008A065E">
        <w:rPr>
          <w:rFonts w:ascii="Times New Roman" w:hAnsi="Times New Roman" w:cs="Times New Roman"/>
          <w:sz w:val="24"/>
          <w:szCs w:val="24"/>
          <w:lang w:val="en-US"/>
        </w:rPr>
        <w:t>, </w:t>
      </w:r>
      <w:r w:rsidRPr="008A065E">
        <w:rPr>
          <w:rFonts w:ascii="Times New Roman" w:hAnsi="Times New Roman" w:cs="Times New Roman"/>
          <w:i/>
          <w:iCs/>
          <w:sz w:val="24"/>
          <w:szCs w:val="24"/>
          <w:lang w:val="en-US"/>
        </w:rPr>
        <w:t>13</w:t>
      </w:r>
      <w:r w:rsidRPr="008A065E">
        <w:rPr>
          <w:rFonts w:ascii="Times New Roman" w:hAnsi="Times New Roman" w:cs="Times New Roman"/>
          <w:sz w:val="24"/>
          <w:szCs w:val="24"/>
          <w:lang w:val="en-US"/>
        </w:rPr>
        <w:t>(1), 229-254.</w:t>
      </w:r>
    </w:p>
    <w:sectPr w:rsidR="00694D2D" w:rsidRPr="008A0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NzMzNTExNjIwsLRU0lEKTi0uzszPAykwrAUAfFaRLSwAAAA="/>
  </w:docVars>
  <w:rsids>
    <w:rsidRoot w:val="008A065E"/>
    <w:rsid w:val="000A0353"/>
    <w:rsid w:val="00315C7A"/>
    <w:rsid w:val="005816E2"/>
    <w:rsid w:val="00694D2D"/>
    <w:rsid w:val="00867491"/>
    <w:rsid w:val="008A065E"/>
    <w:rsid w:val="00AE1312"/>
    <w:rsid w:val="00E17EB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53D2"/>
  <w15:chartTrackingRefBased/>
  <w15:docId w15:val="{F6508F08-B5DA-429B-BA14-8EB9E0FE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2021-03-18T21:30:00Z</dcterms:created>
  <dcterms:modified xsi:type="dcterms:W3CDTF">2021-03-18T21:35:00Z</dcterms:modified>
</cp:coreProperties>
</file>